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ADAB" w14:textId="0863DFD5" w:rsidR="00404D06" w:rsidRDefault="003E47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EAF7D" wp14:editId="63FE3CC6">
                <wp:simplePos x="0" y="0"/>
                <wp:positionH relativeFrom="column">
                  <wp:posOffset>2203169</wp:posOffset>
                </wp:positionH>
                <wp:positionV relativeFrom="paragraph">
                  <wp:posOffset>2345399</wp:posOffset>
                </wp:positionV>
                <wp:extent cx="6715302" cy="2953062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02" cy="2953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1D979" w14:textId="77777777" w:rsidR="003E4732" w:rsidRPr="003E4732" w:rsidRDefault="003E4732" w:rsidP="003E4732">
                            <w:pPr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</w:pPr>
                            <w:r w:rsidRPr="003E4732"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>Tipo di operazione</w:t>
                            </w:r>
                          </w:p>
                          <w:p w14:paraId="0DB99F0B" w14:textId="77777777" w:rsidR="008C7894" w:rsidRPr="003E4732" w:rsidRDefault="008C7894" w:rsidP="008C7894">
                            <w:pPr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</w:pPr>
                            <w:r w:rsidRPr="003E4732"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 xml:space="preserve">Misura </w:t>
                            </w:r>
                            <w:r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>19</w:t>
                            </w:r>
                            <w:r w:rsidRPr="003E4732"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 xml:space="preserve"> "</w:t>
                            </w:r>
                            <w:r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>Sostegno allo sviluppo locale LEADER</w:t>
                            </w:r>
                            <w:r w:rsidRPr="003E4732"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>"</w:t>
                            </w:r>
                          </w:p>
                          <w:p w14:paraId="47D7D7BC" w14:textId="36EDF9FD" w:rsidR="003E4732" w:rsidRPr="003E4732" w:rsidRDefault="003E4732" w:rsidP="003E4732">
                            <w:pPr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</w:pPr>
                            <w:r w:rsidRPr="003E4732"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 xml:space="preserve">Sottomisura: </w:t>
                            </w:r>
                            <w:r w:rsidR="008C7894">
                              <w:rPr>
                                <w:rFonts w:ascii="Myriad Roman" w:hAnsi="Myriad Roman"/>
                                <w:color w:val="007CB3"/>
                                <w:sz w:val="50"/>
                                <w:szCs w:val="50"/>
                              </w:rPr>
                              <w:t>19.2</w:t>
                            </w:r>
                          </w:p>
                          <w:p w14:paraId="6852E8D9" w14:textId="24968DFC" w:rsidR="00CE41F3" w:rsidRPr="00E74103" w:rsidRDefault="00CE41F3" w:rsidP="00CE41F3">
                            <w:pPr>
                              <w:rPr>
                                <w:rFonts w:ascii="Myriad Roman" w:hAnsi="Myriad Roman"/>
                                <w:color w:val="007CB3"/>
                                <w:sz w:val="32"/>
                                <w:szCs w:val="32"/>
                              </w:rPr>
                            </w:pPr>
                            <w:r w:rsidRPr="00E74103">
                              <w:rPr>
                                <w:rFonts w:ascii="Myriad Roman" w:hAnsi="Myriad Roman"/>
                                <w:color w:val="007CB3"/>
                                <w:sz w:val="32"/>
                                <w:szCs w:val="32"/>
                              </w:rPr>
                              <w:t>Azione specifica 19.2.02.</w:t>
                            </w:r>
                            <w:r>
                              <w:rPr>
                                <w:rFonts w:ascii="Myriad Roman" w:hAnsi="Myriad Roman"/>
                                <w:color w:val="007CB3"/>
                                <w:sz w:val="32"/>
                                <w:szCs w:val="32"/>
                              </w:rPr>
                              <w:t xml:space="preserve">09 “Tolgo, metto, dipingo” Valorizzazione dei centri e nuclei storici </w:t>
                            </w:r>
                            <w:r w:rsidRPr="00E74103">
                              <w:rPr>
                                <w:rFonts w:ascii="Myriad Roman" w:hAnsi="Myriad Roman"/>
                                <w:color w:val="007CB3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Myriad Roman" w:hAnsi="Myriad Roman"/>
                                <w:color w:val="007CB3"/>
                                <w:sz w:val="32"/>
                                <w:szCs w:val="32"/>
                              </w:rPr>
                              <w:t>Terza</w:t>
                            </w:r>
                            <w:r w:rsidRPr="00E74103">
                              <w:rPr>
                                <w:rFonts w:ascii="Myriad Roman" w:hAnsi="Myriad Roman"/>
                                <w:color w:val="007CB3"/>
                                <w:sz w:val="32"/>
                                <w:szCs w:val="32"/>
                              </w:rPr>
                              <w:t xml:space="preserve"> edizione)</w:t>
                            </w:r>
                          </w:p>
                          <w:p w14:paraId="3A359737" w14:textId="77777777" w:rsidR="003E4732" w:rsidRPr="008C7894" w:rsidRDefault="003E4732" w:rsidP="003E4732">
                            <w:pPr>
                              <w:rPr>
                                <w:rFonts w:ascii="Myriad Roman" w:hAnsi="Myriad Roman"/>
                                <w:color w:val="007CB3"/>
                                <w:sz w:val="20"/>
                                <w:szCs w:val="20"/>
                              </w:rPr>
                            </w:pPr>
                          </w:p>
                          <w:p w14:paraId="791EACA5" w14:textId="29FCEA2A" w:rsidR="003E4732" w:rsidRPr="008C7894" w:rsidRDefault="003E4732" w:rsidP="003E4732">
                            <w:pPr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</w:pPr>
                            <w:r w:rsidRPr="008C7894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Descrizione progetto:</w:t>
                            </w:r>
                            <w:r w:rsidR="008C7894" w:rsidRPr="008C7894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S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istemazione area c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o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rtilizia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con rifunzionalizzazione spazi per istituzione “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C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 xml:space="preserve">asa di 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V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 xml:space="preserve">alle” 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-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L</w:t>
                            </w:r>
                            <w:r w:rsidR="0089099C" w:rsidRPr="0089099C">
                              <w:rPr>
                                <w:rFonts w:ascii="Myriad Roman" w:hAnsi="Myriad Roman"/>
                                <w:color w:val="007CB3"/>
                                <w:sz w:val="38"/>
                                <w:szCs w:val="38"/>
                              </w:rPr>
                              <w:t>uogo vocato alla informazione turistica.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EAF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3.5pt;margin-top:184.7pt;width:528.7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hUFw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" filled="f" stroked="f" strokeweight=".5pt">
                <v:textbox>
                  <w:txbxContent>
                    <w:p w14:paraId="11A1D979" w14:textId="77777777" w:rsidR="003E4732" w:rsidRPr="003E4732" w:rsidRDefault="003E4732" w:rsidP="003E4732">
                      <w:pPr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</w:pPr>
                      <w:r w:rsidRPr="003E4732"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>Tipo di operazione</w:t>
                      </w:r>
                    </w:p>
                    <w:p w14:paraId="0DB99F0B" w14:textId="77777777" w:rsidR="008C7894" w:rsidRPr="003E4732" w:rsidRDefault="008C7894" w:rsidP="008C7894">
                      <w:pPr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</w:pPr>
                      <w:r w:rsidRPr="003E4732"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 xml:space="preserve">Misura </w:t>
                      </w:r>
                      <w:r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>19</w:t>
                      </w:r>
                      <w:r w:rsidRPr="003E4732"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 xml:space="preserve"> "</w:t>
                      </w:r>
                      <w:r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>Sostegno allo sviluppo locale LEADER</w:t>
                      </w:r>
                      <w:r w:rsidRPr="003E4732"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>"</w:t>
                      </w:r>
                    </w:p>
                    <w:p w14:paraId="47D7D7BC" w14:textId="36EDF9FD" w:rsidR="003E4732" w:rsidRPr="003E4732" w:rsidRDefault="003E4732" w:rsidP="003E4732">
                      <w:pPr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</w:pPr>
                      <w:r w:rsidRPr="003E4732"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 xml:space="preserve">Sottomisura: </w:t>
                      </w:r>
                      <w:r w:rsidR="008C7894">
                        <w:rPr>
                          <w:rFonts w:ascii="Myriad Roman" w:hAnsi="Myriad Roman"/>
                          <w:color w:val="007CB3"/>
                          <w:sz w:val="50"/>
                          <w:szCs w:val="50"/>
                        </w:rPr>
                        <w:t>19.2</w:t>
                      </w:r>
                    </w:p>
                    <w:p w14:paraId="6852E8D9" w14:textId="24968DFC" w:rsidR="00CE41F3" w:rsidRPr="00E74103" w:rsidRDefault="00CE41F3" w:rsidP="00CE41F3">
                      <w:pPr>
                        <w:rPr>
                          <w:rFonts w:ascii="Myriad Roman" w:hAnsi="Myriad Roman"/>
                          <w:color w:val="007CB3"/>
                          <w:sz w:val="32"/>
                          <w:szCs w:val="32"/>
                        </w:rPr>
                      </w:pPr>
                      <w:r w:rsidRPr="00E74103">
                        <w:rPr>
                          <w:rFonts w:ascii="Myriad Roman" w:hAnsi="Myriad Roman"/>
                          <w:color w:val="007CB3"/>
                          <w:sz w:val="32"/>
                          <w:szCs w:val="32"/>
                        </w:rPr>
                        <w:t>Azione specifica 19.2.02.</w:t>
                      </w:r>
                      <w:r>
                        <w:rPr>
                          <w:rFonts w:ascii="Myriad Roman" w:hAnsi="Myriad Roman"/>
                          <w:color w:val="007CB3"/>
                          <w:sz w:val="32"/>
                          <w:szCs w:val="32"/>
                        </w:rPr>
                        <w:t xml:space="preserve">09 “Tolgo, metto, dipingo” Valorizzazione dei centri e nuclei storici </w:t>
                      </w:r>
                      <w:r w:rsidRPr="00E74103">
                        <w:rPr>
                          <w:rFonts w:ascii="Myriad Roman" w:hAnsi="Myriad Roman"/>
                          <w:color w:val="007CB3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Myriad Roman" w:hAnsi="Myriad Roman"/>
                          <w:color w:val="007CB3"/>
                          <w:sz w:val="32"/>
                          <w:szCs w:val="32"/>
                        </w:rPr>
                        <w:t>Terza</w:t>
                      </w:r>
                      <w:r w:rsidRPr="00E74103">
                        <w:rPr>
                          <w:rFonts w:ascii="Myriad Roman" w:hAnsi="Myriad Roman"/>
                          <w:color w:val="007CB3"/>
                          <w:sz w:val="32"/>
                          <w:szCs w:val="32"/>
                        </w:rPr>
                        <w:t xml:space="preserve"> edizione)</w:t>
                      </w:r>
                    </w:p>
                    <w:p w14:paraId="3A359737" w14:textId="77777777" w:rsidR="003E4732" w:rsidRPr="008C7894" w:rsidRDefault="003E4732" w:rsidP="003E4732">
                      <w:pPr>
                        <w:rPr>
                          <w:rFonts w:ascii="Myriad Roman" w:hAnsi="Myriad Roman"/>
                          <w:color w:val="007CB3"/>
                          <w:sz w:val="20"/>
                          <w:szCs w:val="20"/>
                        </w:rPr>
                      </w:pPr>
                    </w:p>
                    <w:p w14:paraId="791EACA5" w14:textId="29FCEA2A" w:rsidR="003E4732" w:rsidRPr="008C7894" w:rsidRDefault="003E4732" w:rsidP="003E4732">
                      <w:pPr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</w:pPr>
                      <w:r w:rsidRPr="008C7894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Descrizione progetto:</w:t>
                      </w:r>
                      <w:r w:rsidR="008C7894" w:rsidRPr="008C7894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 xml:space="preserve"> 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S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istemazione area c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o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rtilizia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 xml:space="preserve"> 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con rifunzionalizzazione spazi per istituzione “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C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 xml:space="preserve">asa di 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V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 xml:space="preserve">alle” 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-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 xml:space="preserve"> </w:t>
                      </w:r>
                      <w:r w:rsid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L</w:t>
                      </w:r>
                      <w:r w:rsidR="0089099C" w:rsidRPr="0089099C">
                        <w:rPr>
                          <w:rFonts w:ascii="Myriad Roman" w:hAnsi="Myriad Roman"/>
                          <w:color w:val="007CB3"/>
                          <w:sz w:val="38"/>
                          <w:szCs w:val="38"/>
                        </w:rPr>
                        <w:t>uogo vocato alla informazione turistica.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D3C903" wp14:editId="3A0C5DFA">
            <wp:extent cx="9073515" cy="6050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3515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D06" w:rsidSect="003E4732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32"/>
    <w:rsid w:val="000274AA"/>
    <w:rsid w:val="003E4732"/>
    <w:rsid w:val="003E65D9"/>
    <w:rsid w:val="00404D06"/>
    <w:rsid w:val="007F279B"/>
    <w:rsid w:val="0089099C"/>
    <w:rsid w:val="008C7894"/>
    <w:rsid w:val="00986AA7"/>
    <w:rsid w:val="00B733AF"/>
    <w:rsid w:val="00C8179F"/>
    <w:rsid w:val="00CE41F3"/>
    <w:rsid w:val="00F6614F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6363"/>
  <w14:defaultImageDpi w14:val="32767"/>
  <w15:chartTrackingRefBased/>
  <w15:docId w15:val="{F3820DC9-E704-0E42-86FF-62A188CA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ua422</dc:creator>
  <cp:keywords/>
  <dc:description/>
  <cp:lastModifiedBy>G.A.L. VALLI MARECCHIA E CONCA SOC.</cp:lastModifiedBy>
  <cp:revision>5</cp:revision>
  <dcterms:created xsi:type="dcterms:W3CDTF">2023-01-19T10:14:00Z</dcterms:created>
  <dcterms:modified xsi:type="dcterms:W3CDTF">2023-11-24T16:06:00Z</dcterms:modified>
</cp:coreProperties>
</file>